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ED9D" w14:textId="22A0A2E0" w:rsidR="00D34838" w:rsidRDefault="00E969CF" w:rsidP="00CC086C">
      <w:pPr>
        <w:pStyle w:val="Titolo1"/>
        <w:jc w:val="center"/>
        <w:rPr>
          <w:rFonts w:asciiTheme="minorHAnsi" w:hAnsiTheme="minorHAnsi" w:cstheme="minorHAnsi"/>
          <w:sz w:val="44"/>
        </w:rPr>
      </w:pPr>
      <w:r w:rsidRPr="00866D4F">
        <w:rPr>
          <w:rFonts w:asciiTheme="minorHAnsi" w:hAnsiTheme="minorHAnsi" w:cstheme="minorHAnsi"/>
          <w:sz w:val="44"/>
        </w:rPr>
        <w:t>Corso pre</w:t>
      </w:r>
      <w:r w:rsidR="00167563">
        <w:rPr>
          <w:rFonts w:asciiTheme="minorHAnsi" w:hAnsiTheme="minorHAnsi" w:cstheme="minorHAnsi"/>
          <w:sz w:val="44"/>
        </w:rPr>
        <w:t>-</w:t>
      </w:r>
      <w:r w:rsidRPr="00866D4F">
        <w:rPr>
          <w:rFonts w:asciiTheme="minorHAnsi" w:hAnsiTheme="minorHAnsi" w:cstheme="minorHAnsi"/>
          <w:sz w:val="44"/>
        </w:rPr>
        <w:t xml:space="preserve">accademico di </w:t>
      </w:r>
      <w:r w:rsidR="00D34838" w:rsidRPr="00866D4F">
        <w:rPr>
          <w:rFonts w:asciiTheme="minorHAnsi" w:hAnsiTheme="minorHAnsi" w:cstheme="minorHAnsi"/>
          <w:sz w:val="44"/>
        </w:rPr>
        <w:t>formazione musicale</w:t>
      </w:r>
    </w:p>
    <w:p w14:paraId="795F5E4F" w14:textId="77777777" w:rsidR="006020CB" w:rsidRPr="00215502" w:rsidRDefault="006020CB" w:rsidP="00CE71D9">
      <w:pPr>
        <w:rPr>
          <w:rStyle w:val="Enfasigrassetto"/>
          <w:rFonts w:asciiTheme="minorHAnsi" w:hAnsiTheme="minorHAnsi" w:cstheme="minorHAnsi"/>
          <w:sz w:val="14"/>
          <w:szCs w:val="14"/>
        </w:rPr>
      </w:pPr>
    </w:p>
    <w:p w14:paraId="5DC9B42A" w14:textId="5924F1DC" w:rsidR="00CE71D9" w:rsidRPr="00866D4F" w:rsidRDefault="00CE71D9" w:rsidP="00CE71D9">
      <w:pPr>
        <w:rPr>
          <w:rFonts w:asciiTheme="minorHAnsi" w:hAnsiTheme="minorHAnsi" w:cstheme="minorHAnsi"/>
          <w:sz w:val="28"/>
          <w:szCs w:val="28"/>
        </w:rPr>
      </w:pPr>
      <w:r w:rsidRPr="00866D4F">
        <w:rPr>
          <w:rStyle w:val="Enfasigrassetto"/>
          <w:rFonts w:asciiTheme="minorHAnsi" w:hAnsiTheme="minorHAnsi" w:cstheme="minorHAnsi"/>
          <w:sz w:val="28"/>
          <w:szCs w:val="28"/>
        </w:rPr>
        <w:t>155</w:t>
      </w:r>
      <w:r w:rsidRPr="00866D4F">
        <w:rPr>
          <w:rFonts w:asciiTheme="minorHAnsi" w:hAnsiTheme="minorHAnsi" w:cstheme="minorHAnsi"/>
          <w:sz w:val="28"/>
          <w:szCs w:val="28"/>
        </w:rPr>
        <w:t xml:space="preserve"> ore</w:t>
      </w:r>
      <w:r w:rsidR="006804D8" w:rsidRPr="00866D4F">
        <w:rPr>
          <w:rFonts w:asciiTheme="minorHAnsi" w:hAnsiTheme="minorHAnsi" w:cstheme="minorHAnsi"/>
          <w:sz w:val="28"/>
          <w:szCs w:val="28"/>
        </w:rPr>
        <w:t xml:space="preserve"> complessive (77,5 per anno)</w:t>
      </w:r>
    </w:p>
    <w:p w14:paraId="0742A99C" w14:textId="0C162F36" w:rsidR="00A77B20" w:rsidRPr="00866D4F" w:rsidRDefault="00A77B20" w:rsidP="00A77B20">
      <w:pPr>
        <w:pStyle w:val="Titolo2"/>
        <w:rPr>
          <w:rFonts w:asciiTheme="minorHAnsi" w:hAnsiTheme="minorHAnsi" w:cstheme="minorHAnsi"/>
          <w:sz w:val="32"/>
        </w:rPr>
      </w:pPr>
      <w:r w:rsidRPr="00866D4F">
        <w:rPr>
          <w:rFonts w:asciiTheme="minorHAnsi" w:hAnsiTheme="minorHAnsi" w:cstheme="minorHAnsi"/>
          <w:sz w:val="32"/>
        </w:rPr>
        <w:t>Durata</w:t>
      </w:r>
      <w:r w:rsidR="008B5788" w:rsidRPr="00866D4F">
        <w:rPr>
          <w:rFonts w:asciiTheme="minorHAnsi" w:hAnsiTheme="minorHAnsi" w:cstheme="minorHAnsi"/>
          <w:sz w:val="32"/>
        </w:rPr>
        <w:t xml:space="preserve">: </w:t>
      </w:r>
      <w:r w:rsidRPr="00866D4F">
        <w:rPr>
          <w:rFonts w:asciiTheme="minorHAnsi" w:hAnsiTheme="minorHAnsi" w:cstheme="minorHAnsi"/>
          <w:sz w:val="32"/>
        </w:rPr>
        <w:t>biennale</w:t>
      </w:r>
      <w:r w:rsidR="006B55AA" w:rsidRPr="00866D4F">
        <w:rPr>
          <w:rFonts w:asciiTheme="minorHAnsi" w:hAnsiTheme="minorHAnsi" w:cstheme="minorHAnsi"/>
          <w:sz w:val="32"/>
        </w:rPr>
        <w:t xml:space="preserve"> (</w:t>
      </w:r>
      <w:r w:rsidR="00C477B3">
        <w:rPr>
          <w:rFonts w:asciiTheme="minorHAnsi" w:hAnsiTheme="minorHAnsi" w:cstheme="minorHAnsi"/>
          <w:sz w:val="32"/>
        </w:rPr>
        <w:t>ottobre</w:t>
      </w:r>
      <w:r w:rsidR="006B55AA" w:rsidRPr="00866D4F">
        <w:rPr>
          <w:rFonts w:asciiTheme="minorHAnsi" w:hAnsiTheme="minorHAnsi" w:cstheme="minorHAnsi"/>
          <w:sz w:val="32"/>
        </w:rPr>
        <w:t xml:space="preserve"> 2024-</w:t>
      </w:r>
      <w:r w:rsidR="00BE38EA">
        <w:rPr>
          <w:rFonts w:asciiTheme="minorHAnsi" w:hAnsiTheme="minorHAnsi" w:cstheme="minorHAnsi"/>
          <w:sz w:val="32"/>
        </w:rPr>
        <w:t>giugno</w:t>
      </w:r>
      <w:r w:rsidR="006B55AA" w:rsidRPr="00866D4F">
        <w:rPr>
          <w:rFonts w:asciiTheme="minorHAnsi" w:hAnsiTheme="minorHAnsi" w:cstheme="minorHAnsi"/>
          <w:sz w:val="32"/>
        </w:rPr>
        <w:t xml:space="preserve"> 202</w:t>
      </w:r>
      <w:r w:rsidR="00C477B3">
        <w:rPr>
          <w:rFonts w:asciiTheme="minorHAnsi" w:hAnsiTheme="minorHAnsi" w:cstheme="minorHAnsi"/>
          <w:sz w:val="32"/>
        </w:rPr>
        <w:t>6</w:t>
      </w:r>
      <w:r w:rsidR="006B55AA" w:rsidRPr="00866D4F">
        <w:rPr>
          <w:rFonts w:asciiTheme="minorHAnsi" w:hAnsiTheme="minorHAnsi" w:cstheme="minorHAnsi"/>
          <w:sz w:val="32"/>
        </w:rPr>
        <w:t>)</w:t>
      </w:r>
    </w:p>
    <w:p w14:paraId="22983197" w14:textId="7ACD8DE7" w:rsidR="008B5788" w:rsidRPr="00866D4F" w:rsidRDefault="008B5788" w:rsidP="00A77B20">
      <w:pPr>
        <w:pStyle w:val="Titolo2"/>
        <w:rPr>
          <w:rFonts w:asciiTheme="minorHAnsi" w:hAnsiTheme="minorHAnsi" w:cstheme="minorHAnsi"/>
          <w:sz w:val="32"/>
        </w:rPr>
      </w:pPr>
      <w:r w:rsidRPr="00866D4F">
        <w:rPr>
          <w:rFonts w:asciiTheme="minorHAnsi" w:hAnsiTheme="minorHAnsi" w:cstheme="minorHAnsi"/>
          <w:sz w:val="32"/>
        </w:rPr>
        <w:t xml:space="preserve">Sede: Seminario arcivescovile di Sassari, Largo Seminario, </w:t>
      </w:r>
      <w:r w:rsidR="00AC41F7">
        <w:rPr>
          <w:rFonts w:asciiTheme="minorHAnsi" w:hAnsiTheme="minorHAnsi" w:cstheme="minorHAnsi"/>
          <w:sz w:val="32"/>
        </w:rPr>
        <w:t>5</w:t>
      </w:r>
      <w:r w:rsidR="00866D4F" w:rsidRPr="00866D4F">
        <w:rPr>
          <w:rFonts w:asciiTheme="minorHAnsi" w:hAnsiTheme="minorHAnsi" w:cstheme="minorHAnsi"/>
          <w:sz w:val="32"/>
        </w:rPr>
        <w:t xml:space="preserve"> - Sassari</w:t>
      </w:r>
    </w:p>
    <w:p w14:paraId="25FB92C8" w14:textId="26C8FA9A" w:rsidR="00A77B20" w:rsidRPr="00866D4F" w:rsidRDefault="00A77B20" w:rsidP="00491B0B">
      <w:pPr>
        <w:pStyle w:val="Titolo2"/>
        <w:spacing w:after="0" w:afterAutospacing="0"/>
        <w:rPr>
          <w:rFonts w:asciiTheme="minorHAnsi" w:hAnsiTheme="minorHAnsi" w:cstheme="minorHAnsi"/>
          <w:sz w:val="32"/>
        </w:rPr>
      </w:pPr>
      <w:r w:rsidRPr="00866D4F">
        <w:rPr>
          <w:rFonts w:asciiTheme="minorHAnsi" w:hAnsiTheme="minorHAnsi" w:cstheme="minorHAnsi"/>
          <w:sz w:val="32"/>
        </w:rPr>
        <w:t>Cosa imparerai</w:t>
      </w:r>
    </w:p>
    <w:p w14:paraId="4AFBF2DA" w14:textId="284B05A6" w:rsidR="00A77B20" w:rsidRPr="00866D4F" w:rsidRDefault="00A77B20" w:rsidP="00A77B20">
      <w:pPr>
        <w:rPr>
          <w:rFonts w:asciiTheme="minorHAnsi" w:eastAsia="Palatino Linotype" w:hAnsiTheme="minorHAnsi" w:cstheme="minorHAnsi"/>
          <w:i/>
          <w:color w:val="222222"/>
          <w:sz w:val="24"/>
        </w:rPr>
      </w:pP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Il percorso formativo intende offrire una preparazion</w:t>
      </w:r>
      <w:r w:rsidR="005E5D8A"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e 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musical</w:t>
      </w:r>
      <w:r w:rsidR="005E5D8A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e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 </w:t>
      </w:r>
      <w:r w:rsidR="005E5D8A"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di base, teorico-pratica, orientata in particolare alla prosecuzione degli studi nel Corso accademico </w:t>
      </w:r>
      <w:r w:rsidR="00490AA3">
        <w:rPr>
          <w:rFonts w:asciiTheme="minorHAnsi" w:eastAsia="Palatino Linotype" w:hAnsiTheme="minorHAnsi" w:cstheme="minorHAnsi"/>
          <w:i/>
          <w:color w:val="222222"/>
          <w:sz w:val="24"/>
        </w:rPr>
        <w:t>di alta formazione “</w:t>
      </w:r>
      <w:r w:rsidR="005E5D8A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Musica e liturg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ia</w:t>
      </w:r>
      <w:r w:rsidR="00490AA3">
        <w:rPr>
          <w:rFonts w:asciiTheme="minorHAnsi" w:eastAsia="Palatino Linotype" w:hAnsiTheme="minorHAnsi" w:cstheme="minorHAnsi"/>
          <w:i/>
          <w:color w:val="222222"/>
          <w:sz w:val="24"/>
        </w:rPr>
        <w:t>”</w:t>
      </w:r>
    </w:p>
    <w:p w14:paraId="065120DE" w14:textId="77777777" w:rsidR="00A77B20" w:rsidRPr="00866D4F" w:rsidRDefault="00A77B20" w:rsidP="00491B0B">
      <w:pPr>
        <w:pStyle w:val="Titolo2"/>
        <w:spacing w:after="0" w:afterAutospacing="0"/>
        <w:rPr>
          <w:rFonts w:asciiTheme="minorHAnsi" w:hAnsiTheme="minorHAnsi" w:cstheme="minorHAnsi"/>
          <w:sz w:val="32"/>
        </w:rPr>
      </w:pPr>
      <w:r w:rsidRPr="00866D4F">
        <w:rPr>
          <w:rFonts w:asciiTheme="minorHAnsi" w:hAnsiTheme="minorHAnsi" w:cstheme="minorHAnsi"/>
          <w:sz w:val="32"/>
        </w:rPr>
        <w:t>I requisiti richiesti</w:t>
      </w:r>
    </w:p>
    <w:p w14:paraId="57919014" w14:textId="5B8B96B4" w:rsidR="00A77B20" w:rsidRPr="00866D4F" w:rsidRDefault="00A77B20" w:rsidP="00B44824">
      <w:pPr>
        <w:jc w:val="both"/>
        <w:rPr>
          <w:rFonts w:asciiTheme="minorHAnsi" w:eastAsia="Palatino Linotype" w:hAnsiTheme="minorHAnsi" w:cstheme="minorHAnsi"/>
          <w:i/>
          <w:color w:val="222222"/>
          <w:sz w:val="24"/>
        </w:rPr>
      </w:pP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Per l’accesso al corso pre</w:t>
      </w:r>
      <w:r w:rsidR="00B44824">
        <w:rPr>
          <w:rFonts w:asciiTheme="minorHAnsi" w:eastAsia="Palatino Linotype" w:hAnsiTheme="minorHAnsi" w:cstheme="minorHAnsi"/>
          <w:i/>
          <w:color w:val="222222"/>
          <w:sz w:val="24"/>
        </w:rPr>
        <w:t>-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accademico </w:t>
      </w:r>
      <w:r w:rsidR="005E5D8A"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non sono richiesti particolari titoli di studio, ma 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è necessaria </w:t>
      </w:r>
      <w:r w:rsidR="005E5D8A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l’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idoneità allo studio della musica, da accertare mediante test attitudinale/esame di ammissione</w:t>
      </w:r>
    </w:p>
    <w:p w14:paraId="16794A41" w14:textId="4A6A273F" w:rsidR="005E5D8A" w:rsidRPr="00866D4F" w:rsidRDefault="005E5D8A" w:rsidP="00B44824">
      <w:pPr>
        <w:jc w:val="both"/>
        <w:rPr>
          <w:rFonts w:asciiTheme="minorHAnsi" w:eastAsia="Palatino Linotype" w:hAnsiTheme="minorHAnsi" w:cstheme="minorHAnsi"/>
          <w:i/>
          <w:color w:val="222222"/>
          <w:sz w:val="24"/>
        </w:rPr>
      </w:pP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Saranno ammessi al corso un massimo di 20 iscritti.</w:t>
      </w:r>
      <w:r w:rsidR="00143572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 Il corso sarà attivato solo se sarà raggiunto un numero minimo di 10 iscrizioni.</w:t>
      </w:r>
    </w:p>
    <w:p w14:paraId="0B3D6818" w14:textId="2F4B8DD2" w:rsidR="005E5D8A" w:rsidRPr="00866D4F" w:rsidRDefault="005E5D8A" w:rsidP="00B44824">
      <w:pPr>
        <w:spacing w:after="2" w:line="240" w:lineRule="auto"/>
        <w:ind w:right="44"/>
        <w:jc w:val="both"/>
        <w:rPr>
          <w:rFonts w:asciiTheme="minorHAnsi" w:eastAsia="Palatino Linotype" w:hAnsiTheme="minorHAnsi" w:cstheme="minorHAnsi"/>
          <w:i/>
          <w:color w:val="222222"/>
          <w:sz w:val="24"/>
        </w:rPr>
      </w:pP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Ci si potrà iscrivere come studenti ordinari (che seguono tutti gli insegnamenti) o straordinari (che seguono</w:t>
      </w:r>
      <w:r w:rsidR="004C5D0E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, oltre al</w:t>
      </w:r>
      <w:r w:rsidR="00F252E1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l</w:t>
      </w:r>
      <w:r w:rsidR="008B5788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’insegnamento di</w:t>
      </w:r>
      <w:r w:rsidR="00F252E1"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 T</w:t>
      </w:r>
      <w:r w:rsidR="004C5D0E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eoria della musica</w:t>
      </w:r>
      <w:r w:rsidR="00F252E1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, obbligatori</w:t>
      </w:r>
      <w:r w:rsidR="008B5788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o</w:t>
      </w:r>
      <w:r w:rsidR="00F252E1"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 per tutti,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 solo alcuni </w:t>
      </w:r>
      <w:r w:rsidR="008B5788"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tra gli altri 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insegnamenti</w:t>
      </w:r>
      <w:r w:rsidR="008B5788" w:rsidRPr="00866D4F">
        <w:rPr>
          <w:rFonts w:asciiTheme="minorHAnsi" w:eastAsia="Palatino Linotype" w:hAnsiTheme="minorHAnsi" w:cstheme="minorHAnsi"/>
          <w:i/>
          <w:color w:val="222222"/>
          <w:sz w:val="24"/>
        </w:rPr>
        <w:t xml:space="preserve"> attivati</w:t>
      </w: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).</w:t>
      </w:r>
    </w:p>
    <w:p w14:paraId="10AC6B74" w14:textId="77777777" w:rsidR="00A77B20" w:rsidRPr="00866D4F" w:rsidRDefault="00A77B20" w:rsidP="00C23201">
      <w:pPr>
        <w:pStyle w:val="Titolo2"/>
        <w:spacing w:after="0" w:afterAutospacing="0"/>
        <w:rPr>
          <w:rFonts w:asciiTheme="minorHAnsi" w:hAnsiTheme="minorHAnsi" w:cstheme="minorHAnsi"/>
          <w:sz w:val="32"/>
        </w:rPr>
      </w:pPr>
      <w:r w:rsidRPr="00866D4F">
        <w:rPr>
          <w:rFonts w:asciiTheme="minorHAnsi" w:hAnsiTheme="minorHAnsi" w:cstheme="minorHAnsi"/>
          <w:sz w:val="32"/>
        </w:rPr>
        <w:t>La modalità della didattica</w:t>
      </w:r>
    </w:p>
    <w:p w14:paraId="38B25677" w14:textId="73A69715" w:rsidR="006B55AA" w:rsidRPr="00866D4F" w:rsidRDefault="00A77B20" w:rsidP="005E5D8A">
      <w:pPr>
        <w:rPr>
          <w:rFonts w:asciiTheme="minorHAnsi" w:eastAsia="Palatino Linotype" w:hAnsiTheme="minorHAnsi" w:cstheme="minorHAnsi"/>
          <w:i/>
          <w:color w:val="222222"/>
          <w:sz w:val="24"/>
        </w:rPr>
      </w:pPr>
      <w:r w:rsidRPr="00866D4F">
        <w:rPr>
          <w:rFonts w:asciiTheme="minorHAnsi" w:eastAsia="Palatino Linotype" w:hAnsiTheme="minorHAnsi" w:cstheme="minorHAnsi"/>
          <w:i/>
          <w:color w:val="222222"/>
          <w:sz w:val="24"/>
        </w:rPr>
        <w:t>Le lezioni si terranno in presenza</w:t>
      </w:r>
      <w:r w:rsidR="00DD3FBE" w:rsidRPr="00866D4F">
        <w:rPr>
          <w:rFonts w:asciiTheme="minorHAnsi" w:eastAsia="Palatino Linotype" w:hAnsiTheme="minorHAnsi" w:cstheme="minorHAnsi"/>
          <w:i/>
          <w:color w:val="222222"/>
          <w:sz w:val="24"/>
        </w:rPr>
        <w:t>. Saranno individuali per i corsi di strumento e collettive per gli altri insegnamenti.</w:t>
      </w:r>
    </w:p>
    <w:p w14:paraId="4EED2944" w14:textId="7D9558CC" w:rsidR="00475BED" w:rsidRPr="00866D4F" w:rsidRDefault="00475BED" w:rsidP="00C23201">
      <w:pPr>
        <w:pStyle w:val="Titolo2"/>
        <w:spacing w:after="0" w:afterAutospacing="0"/>
        <w:rPr>
          <w:rFonts w:asciiTheme="minorHAnsi" w:hAnsiTheme="minorHAnsi" w:cstheme="minorHAnsi"/>
          <w:sz w:val="32"/>
        </w:rPr>
      </w:pPr>
      <w:r w:rsidRPr="00866D4F">
        <w:rPr>
          <w:rFonts w:asciiTheme="minorHAnsi" w:hAnsiTheme="minorHAnsi" w:cstheme="minorHAnsi"/>
          <w:sz w:val="32"/>
        </w:rPr>
        <w:t>Piano di studi</w:t>
      </w:r>
    </w:p>
    <w:tbl>
      <w:tblPr>
        <w:tblStyle w:val="Tabellagriglia1chiara-colore5"/>
        <w:tblW w:w="0" w:type="auto"/>
        <w:tblLook w:val="04A0" w:firstRow="1" w:lastRow="0" w:firstColumn="1" w:lastColumn="0" w:noHBand="0" w:noVBand="1"/>
      </w:tblPr>
      <w:tblGrid>
        <w:gridCol w:w="3936"/>
        <w:gridCol w:w="904"/>
        <w:gridCol w:w="3944"/>
        <w:gridCol w:w="804"/>
      </w:tblGrid>
      <w:tr w:rsidR="00475BED" w:rsidRPr="00866D4F" w14:paraId="51703437" w14:textId="77777777" w:rsidTr="0047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0" w:type="dxa"/>
            <w:gridSpan w:val="2"/>
          </w:tcPr>
          <w:p w14:paraId="2B1BDE4C" w14:textId="47DB5390" w:rsidR="00475BED" w:rsidRPr="00866D4F" w:rsidRDefault="00475BED" w:rsidP="00475BED">
            <w:pPr>
              <w:jc w:val="center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I ANNO</w:t>
            </w:r>
          </w:p>
        </w:tc>
        <w:tc>
          <w:tcPr>
            <w:tcW w:w="4748" w:type="dxa"/>
            <w:gridSpan w:val="2"/>
          </w:tcPr>
          <w:p w14:paraId="1A0F20F6" w14:textId="313832C7" w:rsidR="00475BED" w:rsidRPr="00866D4F" w:rsidRDefault="00475BED" w:rsidP="00475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II ANNO</w:t>
            </w:r>
          </w:p>
        </w:tc>
      </w:tr>
      <w:tr w:rsidR="00475BED" w:rsidRPr="00866D4F" w14:paraId="3C7D40F7" w14:textId="77777777" w:rsidTr="00475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1B319368" w14:textId="21CED2D0" w:rsidR="00475BED" w:rsidRPr="00866D4F" w:rsidRDefault="00475BED" w:rsidP="00475BED">
            <w:pPr>
              <w:rPr>
                <w:rFonts w:asciiTheme="minorHAnsi" w:eastAsia="Palatino Linotype" w:hAnsiTheme="minorHAnsi" w:cstheme="minorHAnsi"/>
                <w:iCs/>
                <w:smallCap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smallCaps/>
                <w:color w:val="222222"/>
                <w:sz w:val="24"/>
              </w:rPr>
              <w:t>Insegnamento</w:t>
            </w:r>
          </w:p>
        </w:tc>
        <w:tc>
          <w:tcPr>
            <w:tcW w:w="904" w:type="dxa"/>
          </w:tcPr>
          <w:p w14:paraId="57F0B7AC" w14:textId="6A42CE5D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smallCap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smallCaps/>
                <w:color w:val="222222"/>
                <w:sz w:val="24"/>
              </w:rPr>
              <w:t>N°ore</w:t>
            </w:r>
          </w:p>
        </w:tc>
        <w:tc>
          <w:tcPr>
            <w:tcW w:w="3944" w:type="dxa"/>
          </w:tcPr>
          <w:p w14:paraId="48C338D8" w14:textId="034A8403" w:rsidR="00475BED" w:rsidRPr="00866D4F" w:rsidRDefault="00475BED" w:rsidP="00475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b/>
                <w:bCs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b/>
                <w:bCs/>
                <w:iCs/>
                <w:smallCaps/>
                <w:color w:val="222222"/>
                <w:sz w:val="24"/>
              </w:rPr>
              <w:t>Insegnamento</w:t>
            </w:r>
          </w:p>
        </w:tc>
        <w:tc>
          <w:tcPr>
            <w:tcW w:w="804" w:type="dxa"/>
          </w:tcPr>
          <w:p w14:paraId="04689DE0" w14:textId="5CB71A0B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smallCaps/>
                <w:color w:val="222222"/>
                <w:sz w:val="24"/>
              </w:rPr>
              <w:t>N°ore</w:t>
            </w:r>
          </w:p>
        </w:tc>
      </w:tr>
      <w:tr w:rsidR="00475BED" w:rsidRPr="00866D4F" w14:paraId="6AE18FC3" w14:textId="77777777" w:rsidTr="00475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588FFA52" w14:textId="10853B0A" w:rsidR="00475BED" w:rsidRPr="00866D4F" w:rsidRDefault="00475BED" w:rsidP="00475BED">
            <w:pPr>
              <w:rPr>
                <w:rFonts w:asciiTheme="minorHAnsi" w:eastAsia="Palatino Linotype" w:hAnsiTheme="minorHAnsi" w:cstheme="minorHAnsi"/>
                <w:b w:val="0"/>
                <w:bCs w:val="0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b w:val="0"/>
                <w:bCs w:val="0"/>
                <w:iCs/>
                <w:color w:val="222222"/>
                <w:sz w:val="24"/>
              </w:rPr>
              <w:t>Teoria della musica</w:t>
            </w:r>
          </w:p>
        </w:tc>
        <w:tc>
          <w:tcPr>
            <w:tcW w:w="904" w:type="dxa"/>
          </w:tcPr>
          <w:p w14:paraId="2682FB8D" w14:textId="2708BB3B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25</w:t>
            </w:r>
          </w:p>
        </w:tc>
        <w:tc>
          <w:tcPr>
            <w:tcW w:w="3944" w:type="dxa"/>
          </w:tcPr>
          <w:p w14:paraId="09F908F2" w14:textId="776EF640" w:rsidR="00475BED" w:rsidRPr="00866D4F" w:rsidRDefault="00475BED" w:rsidP="00475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Teoria della musica</w:t>
            </w:r>
          </w:p>
        </w:tc>
        <w:tc>
          <w:tcPr>
            <w:tcW w:w="804" w:type="dxa"/>
          </w:tcPr>
          <w:p w14:paraId="31D8F2A6" w14:textId="76E9DAC6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25</w:t>
            </w:r>
          </w:p>
        </w:tc>
      </w:tr>
      <w:tr w:rsidR="00475BED" w:rsidRPr="00866D4F" w14:paraId="14E3A11D" w14:textId="77777777" w:rsidTr="00475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6A55144A" w14:textId="5FCBF34C" w:rsidR="00475BED" w:rsidRPr="00866D4F" w:rsidRDefault="00475BED" w:rsidP="00475BED">
            <w:pPr>
              <w:rPr>
                <w:rFonts w:asciiTheme="minorHAnsi" w:eastAsia="Palatino Linotype" w:hAnsiTheme="minorHAnsi" w:cstheme="minorHAnsi"/>
                <w:b w:val="0"/>
                <w:bCs w:val="0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b w:val="0"/>
                <w:bCs w:val="0"/>
                <w:iCs/>
                <w:color w:val="222222"/>
                <w:sz w:val="24"/>
              </w:rPr>
              <w:t>Organo o pianoforte</w:t>
            </w:r>
          </w:p>
        </w:tc>
        <w:tc>
          <w:tcPr>
            <w:tcW w:w="904" w:type="dxa"/>
          </w:tcPr>
          <w:p w14:paraId="5CF83CD0" w14:textId="15037EDC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12,5</w:t>
            </w:r>
          </w:p>
        </w:tc>
        <w:tc>
          <w:tcPr>
            <w:tcW w:w="3944" w:type="dxa"/>
          </w:tcPr>
          <w:p w14:paraId="3A41E0EA" w14:textId="047AE2EE" w:rsidR="00475BED" w:rsidRPr="00866D4F" w:rsidRDefault="00475BED" w:rsidP="00475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Organo o pianoforte</w:t>
            </w:r>
          </w:p>
        </w:tc>
        <w:tc>
          <w:tcPr>
            <w:tcW w:w="804" w:type="dxa"/>
          </w:tcPr>
          <w:p w14:paraId="0C5E3353" w14:textId="796087D1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12,5</w:t>
            </w:r>
          </w:p>
        </w:tc>
      </w:tr>
      <w:tr w:rsidR="00475BED" w:rsidRPr="00866D4F" w14:paraId="31AECAB8" w14:textId="77777777" w:rsidTr="00475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7BA8A495" w14:textId="6DA7E034" w:rsidR="00475BED" w:rsidRPr="00866D4F" w:rsidRDefault="00475BED" w:rsidP="00475BED">
            <w:pPr>
              <w:rPr>
                <w:rFonts w:asciiTheme="minorHAnsi" w:eastAsia="Palatino Linotype" w:hAnsiTheme="minorHAnsi" w:cstheme="minorHAnsi"/>
                <w:b w:val="0"/>
                <w:bCs w:val="0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b w:val="0"/>
                <w:bCs w:val="0"/>
                <w:iCs/>
                <w:color w:val="222222"/>
                <w:sz w:val="24"/>
              </w:rPr>
              <w:t>Elementi di vocalità e canto corale</w:t>
            </w:r>
          </w:p>
        </w:tc>
        <w:tc>
          <w:tcPr>
            <w:tcW w:w="904" w:type="dxa"/>
          </w:tcPr>
          <w:p w14:paraId="0FBEDA2C" w14:textId="3825EA0D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25</w:t>
            </w:r>
          </w:p>
        </w:tc>
        <w:tc>
          <w:tcPr>
            <w:tcW w:w="3944" w:type="dxa"/>
          </w:tcPr>
          <w:p w14:paraId="27C48F25" w14:textId="07476872" w:rsidR="00475BED" w:rsidRPr="00866D4F" w:rsidRDefault="00475BED" w:rsidP="00475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Elementi di vocalità e canto corale</w:t>
            </w:r>
          </w:p>
        </w:tc>
        <w:tc>
          <w:tcPr>
            <w:tcW w:w="804" w:type="dxa"/>
          </w:tcPr>
          <w:p w14:paraId="3AB44B05" w14:textId="597E9948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25</w:t>
            </w:r>
          </w:p>
        </w:tc>
      </w:tr>
      <w:tr w:rsidR="00475BED" w:rsidRPr="00866D4F" w14:paraId="13394C04" w14:textId="77777777" w:rsidTr="00475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19A3CEC3" w14:textId="14D76A02" w:rsidR="00475BED" w:rsidRPr="00866D4F" w:rsidRDefault="00475BED" w:rsidP="00475BED">
            <w:pPr>
              <w:rPr>
                <w:rFonts w:asciiTheme="minorHAnsi" w:eastAsia="Palatino Linotype" w:hAnsiTheme="minorHAnsi" w:cstheme="minorHAnsi"/>
                <w:b w:val="0"/>
                <w:bCs w:val="0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b w:val="0"/>
                <w:bCs w:val="0"/>
                <w:iCs/>
                <w:color w:val="222222"/>
                <w:sz w:val="24"/>
              </w:rPr>
              <w:t>Videoscrittura musicale</w:t>
            </w:r>
          </w:p>
        </w:tc>
        <w:tc>
          <w:tcPr>
            <w:tcW w:w="904" w:type="dxa"/>
          </w:tcPr>
          <w:p w14:paraId="3C3FC11E" w14:textId="5AA785C0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15</w:t>
            </w:r>
          </w:p>
        </w:tc>
        <w:tc>
          <w:tcPr>
            <w:tcW w:w="3944" w:type="dxa"/>
          </w:tcPr>
          <w:p w14:paraId="74E0712A" w14:textId="68CB3E03" w:rsidR="00475BED" w:rsidRPr="00866D4F" w:rsidRDefault="00475BED" w:rsidP="00475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Videoscrittura musicale</w:t>
            </w:r>
          </w:p>
        </w:tc>
        <w:tc>
          <w:tcPr>
            <w:tcW w:w="804" w:type="dxa"/>
          </w:tcPr>
          <w:p w14:paraId="61624D38" w14:textId="5816F7A5" w:rsidR="00475BED" w:rsidRPr="00866D4F" w:rsidRDefault="00475BED" w:rsidP="00475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</w:pPr>
            <w:r w:rsidRPr="00866D4F">
              <w:rPr>
                <w:rFonts w:asciiTheme="minorHAnsi" w:eastAsia="Palatino Linotype" w:hAnsiTheme="minorHAnsi" w:cstheme="minorHAnsi"/>
                <w:iCs/>
                <w:color w:val="222222"/>
                <w:sz w:val="24"/>
              </w:rPr>
              <w:t>15</w:t>
            </w:r>
          </w:p>
        </w:tc>
      </w:tr>
    </w:tbl>
    <w:p w14:paraId="7B54EDBE" w14:textId="2AD898C1" w:rsidR="00475BED" w:rsidRPr="00866D4F" w:rsidRDefault="00475BED" w:rsidP="00475BED">
      <w:pPr>
        <w:rPr>
          <w:rFonts w:asciiTheme="minorHAnsi" w:eastAsia="Palatino Linotype" w:hAnsiTheme="minorHAnsi" w:cstheme="minorHAnsi"/>
          <w:i/>
          <w:color w:val="222222"/>
          <w:sz w:val="24"/>
        </w:rPr>
      </w:pPr>
    </w:p>
    <w:p w14:paraId="692762C4" w14:textId="77777777" w:rsidR="00BC7BE8" w:rsidRPr="00866D4F" w:rsidRDefault="00475BED" w:rsidP="00491B0B">
      <w:pPr>
        <w:pStyle w:val="Titolo2"/>
        <w:spacing w:after="0" w:afterAutospacing="0"/>
        <w:rPr>
          <w:rFonts w:asciiTheme="minorHAnsi" w:hAnsiTheme="minorHAnsi" w:cstheme="minorHAnsi"/>
          <w:sz w:val="32"/>
        </w:rPr>
      </w:pPr>
      <w:r w:rsidRPr="00866D4F">
        <w:rPr>
          <w:rFonts w:asciiTheme="minorHAnsi" w:hAnsiTheme="minorHAnsi" w:cstheme="minorHAnsi"/>
          <w:sz w:val="32"/>
        </w:rPr>
        <w:t>Docenti</w:t>
      </w:r>
    </w:p>
    <w:p w14:paraId="20F9D804" w14:textId="632363BF" w:rsidR="00866D4F" w:rsidRPr="00491B0B" w:rsidRDefault="00BC7BE8" w:rsidP="00866D4F">
      <w:pPr>
        <w:pStyle w:val="NormaleWeb"/>
        <w:spacing w:before="0" w:beforeAutospacing="0" w:after="0" w:afterAutospacing="0"/>
        <w:rPr>
          <w:rFonts w:asciiTheme="minorHAnsi" w:eastAsia="Palatino Linotype" w:hAnsiTheme="minorHAnsi" w:cstheme="minorHAnsi"/>
          <w:iCs/>
          <w:color w:val="222222"/>
          <w:szCs w:val="22"/>
        </w:rPr>
      </w:pPr>
      <w:r w:rsidRPr="00845A29">
        <w:rPr>
          <w:rFonts w:asciiTheme="minorHAnsi" w:eastAsia="Palatino Linotype" w:hAnsiTheme="minorHAnsi" w:cstheme="minorHAnsi"/>
          <w:iCs/>
          <w:color w:val="222222"/>
          <w:szCs w:val="22"/>
        </w:rPr>
        <w:t xml:space="preserve">Teoria della musica: </w:t>
      </w:r>
      <w:r w:rsidR="006010CA" w:rsidRPr="00491B0B">
        <w:rPr>
          <w:rFonts w:asciiTheme="minorHAnsi" w:eastAsia="Palatino Linotype" w:hAnsiTheme="minorHAnsi" w:cstheme="minorHAnsi"/>
          <w:iCs/>
          <w:color w:val="222222"/>
          <w:szCs w:val="22"/>
        </w:rPr>
        <w:t>Fabio Manconi</w:t>
      </w:r>
      <w:r w:rsidR="00E360BD" w:rsidRPr="00491B0B">
        <w:rPr>
          <w:rFonts w:asciiTheme="minorHAnsi" w:eastAsia="Palatino Linotype" w:hAnsiTheme="minorHAnsi" w:cstheme="minorHAnsi"/>
          <w:iCs/>
          <w:color w:val="222222"/>
          <w:szCs w:val="22"/>
        </w:rPr>
        <w:t xml:space="preserve"> </w:t>
      </w:r>
    </w:p>
    <w:p w14:paraId="4869DCD7" w14:textId="7674C1CC" w:rsidR="00866D4F" w:rsidRPr="00491B0B" w:rsidRDefault="00BC7BE8" w:rsidP="00866D4F">
      <w:pPr>
        <w:pStyle w:val="NormaleWeb"/>
        <w:spacing w:before="0" w:beforeAutospacing="0" w:after="0" w:afterAutospacing="0"/>
        <w:rPr>
          <w:rFonts w:asciiTheme="minorHAnsi" w:eastAsia="Palatino Linotype" w:hAnsiTheme="minorHAnsi" w:cstheme="minorHAnsi"/>
          <w:iCs/>
          <w:color w:val="222222"/>
          <w:szCs w:val="22"/>
        </w:rPr>
      </w:pPr>
      <w:r w:rsidRPr="00845A29">
        <w:rPr>
          <w:rFonts w:asciiTheme="minorHAnsi" w:eastAsia="Palatino Linotype" w:hAnsiTheme="minorHAnsi" w:cstheme="minorHAnsi"/>
          <w:iCs/>
          <w:color w:val="222222"/>
          <w:szCs w:val="22"/>
        </w:rPr>
        <w:t>Organo:</w:t>
      </w:r>
      <w:r w:rsidR="00866D4F" w:rsidRPr="00491B0B">
        <w:rPr>
          <w:rFonts w:asciiTheme="minorHAnsi" w:eastAsia="Palatino Linotype" w:hAnsiTheme="minorHAnsi" w:cstheme="minorHAnsi"/>
          <w:iCs/>
          <w:color w:val="222222"/>
          <w:szCs w:val="22"/>
        </w:rPr>
        <w:t xml:space="preserve"> </w:t>
      </w:r>
      <w:r w:rsidR="00DF5113" w:rsidRPr="00491B0B">
        <w:rPr>
          <w:rFonts w:asciiTheme="minorHAnsi" w:eastAsia="Palatino Linotype" w:hAnsiTheme="minorHAnsi" w:cstheme="minorHAnsi"/>
          <w:iCs/>
          <w:color w:val="222222"/>
          <w:szCs w:val="22"/>
        </w:rPr>
        <w:t>Lia Baldassarri</w:t>
      </w:r>
      <w:r w:rsidR="00E360BD" w:rsidRPr="00491B0B">
        <w:rPr>
          <w:rFonts w:asciiTheme="minorHAnsi" w:eastAsia="Palatino Linotype" w:hAnsiTheme="minorHAnsi" w:cstheme="minorHAnsi"/>
          <w:iCs/>
          <w:color w:val="222222"/>
          <w:szCs w:val="22"/>
        </w:rPr>
        <w:t xml:space="preserve"> </w:t>
      </w:r>
    </w:p>
    <w:p w14:paraId="77B2E3A7" w14:textId="783BAC16" w:rsidR="00866D4F" w:rsidRPr="00491B0B" w:rsidRDefault="00BC7BE8" w:rsidP="00A9442E">
      <w:pPr>
        <w:pStyle w:val="NormaleWeb"/>
        <w:spacing w:before="0" w:beforeAutospacing="0" w:after="0" w:afterAutospacing="0"/>
        <w:rPr>
          <w:rFonts w:asciiTheme="minorHAnsi" w:eastAsia="Palatino Linotype" w:hAnsiTheme="minorHAnsi" w:cstheme="minorHAnsi"/>
          <w:iCs/>
          <w:color w:val="222222"/>
          <w:szCs w:val="22"/>
        </w:rPr>
      </w:pPr>
      <w:r w:rsidRPr="00845A29">
        <w:rPr>
          <w:rFonts w:asciiTheme="minorHAnsi" w:eastAsia="Palatino Linotype" w:hAnsiTheme="minorHAnsi" w:cstheme="minorHAnsi"/>
          <w:iCs/>
          <w:color w:val="222222"/>
          <w:szCs w:val="22"/>
        </w:rPr>
        <w:t>Pianoforte:</w:t>
      </w:r>
      <w:r w:rsidR="00866D4F" w:rsidRPr="00491B0B">
        <w:rPr>
          <w:rFonts w:asciiTheme="minorHAnsi" w:eastAsia="Palatino Linotype" w:hAnsiTheme="minorHAnsi" w:cstheme="minorHAnsi"/>
          <w:iCs/>
          <w:color w:val="222222"/>
          <w:szCs w:val="22"/>
        </w:rPr>
        <w:t xml:space="preserve"> Maria Piera Fadda</w:t>
      </w:r>
      <w:r w:rsidR="00E360BD" w:rsidRPr="00491B0B">
        <w:rPr>
          <w:rFonts w:asciiTheme="minorHAnsi" w:eastAsia="Palatino Linotype" w:hAnsiTheme="minorHAnsi" w:cstheme="minorHAnsi"/>
          <w:iCs/>
          <w:color w:val="222222"/>
          <w:szCs w:val="22"/>
        </w:rPr>
        <w:t xml:space="preserve"> </w:t>
      </w:r>
    </w:p>
    <w:p w14:paraId="6F985116" w14:textId="3FDD999A" w:rsidR="00BC7BE8" w:rsidRPr="00491B0B" w:rsidRDefault="00BC7BE8" w:rsidP="00491B0B">
      <w:pPr>
        <w:pStyle w:val="NormaleWeb"/>
        <w:spacing w:before="0" w:beforeAutospacing="0" w:after="0" w:afterAutospacing="0"/>
        <w:rPr>
          <w:rFonts w:asciiTheme="minorHAnsi" w:eastAsia="Palatino Linotype" w:hAnsiTheme="minorHAnsi" w:cstheme="minorHAnsi"/>
          <w:iCs/>
          <w:color w:val="222222"/>
          <w:szCs w:val="22"/>
        </w:rPr>
      </w:pPr>
      <w:r w:rsidRPr="00491B0B">
        <w:rPr>
          <w:rFonts w:asciiTheme="minorHAnsi" w:eastAsia="Palatino Linotype" w:hAnsiTheme="minorHAnsi" w:cstheme="minorHAnsi"/>
          <w:iCs/>
          <w:color w:val="222222"/>
          <w:szCs w:val="22"/>
        </w:rPr>
        <w:t>Elementi di vocalità e canto corale: Jessica Loaiza</w:t>
      </w:r>
    </w:p>
    <w:p w14:paraId="6C51D70A" w14:textId="2445C74C" w:rsidR="00BC7BE8" w:rsidRPr="00A9442E" w:rsidRDefault="00BC7BE8" w:rsidP="00A9442E">
      <w:pPr>
        <w:pStyle w:val="NormaleWeb"/>
        <w:spacing w:before="0" w:beforeAutospacing="0" w:after="0" w:afterAutospacing="0"/>
        <w:rPr>
          <w:rFonts w:asciiTheme="minorHAnsi" w:eastAsia="Palatino Linotype" w:hAnsiTheme="minorHAnsi" w:cstheme="minorHAnsi"/>
          <w:iCs/>
          <w:color w:val="222222"/>
          <w:szCs w:val="22"/>
        </w:rPr>
      </w:pPr>
      <w:r w:rsidRPr="00A9442E">
        <w:rPr>
          <w:rFonts w:asciiTheme="minorHAnsi" w:eastAsia="Palatino Linotype" w:hAnsiTheme="minorHAnsi" w:cstheme="minorHAnsi"/>
          <w:iCs/>
          <w:color w:val="222222"/>
          <w:szCs w:val="22"/>
        </w:rPr>
        <w:t>Videoscrittura musicale: Paolo Tarizzo</w:t>
      </w:r>
      <w:r w:rsidR="00B32C54" w:rsidRPr="00A9442E">
        <w:rPr>
          <w:rFonts w:asciiTheme="minorHAnsi" w:eastAsia="Palatino Linotype" w:hAnsiTheme="minorHAnsi" w:cstheme="minorHAnsi"/>
          <w:iCs/>
          <w:color w:val="222222"/>
          <w:szCs w:val="22"/>
        </w:rPr>
        <w:t xml:space="preserve"> </w:t>
      </w:r>
    </w:p>
    <w:p w14:paraId="7DBE04A7" w14:textId="77777777" w:rsidR="00AC41F7" w:rsidRDefault="00AC41F7" w:rsidP="00AC41F7">
      <w:pPr>
        <w:pStyle w:val="Titolo2"/>
        <w:spacing w:after="0" w:afterAutospacing="0"/>
        <w:rPr>
          <w:rFonts w:asciiTheme="minorHAnsi" w:hAnsiTheme="minorHAnsi" w:cstheme="minorHAnsi"/>
          <w:sz w:val="32"/>
        </w:rPr>
      </w:pPr>
      <w:r w:rsidRPr="00866D4F">
        <w:rPr>
          <w:rFonts w:asciiTheme="minorHAnsi" w:hAnsiTheme="minorHAnsi" w:cstheme="minorHAnsi"/>
          <w:sz w:val="32"/>
        </w:rPr>
        <w:lastRenderedPageBreak/>
        <w:t xml:space="preserve">Modalità </w:t>
      </w:r>
      <w:r>
        <w:rPr>
          <w:rFonts w:asciiTheme="minorHAnsi" w:hAnsiTheme="minorHAnsi" w:cstheme="minorHAnsi"/>
          <w:sz w:val="32"/>
        </w:rPr>
        <w:t xml:space="preserve">e quote </w:t>
      </w:r>
      <w:r w:rsidRPr="00866D4F">
        <w:rPr>
          <w:rFonts w:asciiTheme="minorHAnsi" w:hAnsiTheme="minorHAnsi" w:cstheme="minorHAnsi"/>
          <w:sz w:val="32"/>
        </w:rPr>
        <w:t>di iscrizione</w:t>
      </w:r>
      <w:r>
        <w:rPr>
          <w:rFonts w:asciiTheme="minorHAnsi" w:hAnsiTheme="minorHAnsi" w:cstheme="minorHAnsi"/>
          <w:sz w:val="32"/>
        </w:rPr>
        <w:t xml:space="preserve"> </w:t>
      </w:r>
    </w:p>
    <w:p w14:paraId="7DC583EF" w14:textId="77777777" w:rsidR="00AC41F7" w:rsidRDefault="00AC41F7" w:rsidP="00AC41F7">
      <w:pPr>
        <w:spacing w:after="0" w:line="270" w:lineRule="auto"/>
        <w:ind w:left="340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A026B">
        <w:rPr>
          <w:rFonts w:asciiTheme="minorHAnsi" w:hAnsiTheme="minorHAnsi" w:cstheme="minorHAnsi"/>
          <w:b/>
          <w:bCs/>
          <w:sz w:val="28"/>
          <w:szCs w:val="28"/>
          <w:u w:val="single"/>
        </w:rPr>
        <w:t>Il corso è gratuito</w:t>
      </w:r>
    </w:p>
    <w:p w14:paraId="1D635F0A" w14:textId="77777777" w:rsidR="00AC41F7" w:rsidRPr="00845A29" w:rsidRDefault="00AC41F7" w:rsidP="00AC41F7">
      <w:pPr>
        <w:numPr>
          <w:ilvl w:val="1"/>
          <w:numId w:val="1"/>
        </w:numPr>
        <w:spacing w:after="64" w:line="270" w:lineRule="auto"/>
        <w:ind w:left="851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45A29">
        <w:rPr>
          <w:rFonts w:asciiTheme="minorHAnsi" w:eastAsia="Palatino Linotype" w:hAnsiTheme="minorHAnsi" w:cstheme="minorHAnsi"/>
          <w:color w:val="auto"/>
          <w:sz w:val="24"/>
          <w:szCs w:val="24"/>
        </w:rPr>
        <w:t>Modalità di iscrizione:</w:t>
      </w:r>
    </w:p>
    <w:p w14:paraId="06A98D4D" w14:textId="6CAA903F" w:rsidR="00AC41F7" w:rsidRDefault="00AC41F7" w:rsidP="00AC41F7">
      <w:pPr>
        <w:spacing w:after="64" w:line="270" w:lineRule="auto"/>
        <w:ind w:left="1341"/>
        <w:rPr>
          <w:rFonts w:asciiTheme="minorHAnsi" w:hAnsiTheme="minorHAnsi" w:cstheme="minorHAnsi"/>
          <w:color w:val="auto"/>
          <w:sz w:val="24"/>
          <w:szCs w:val="24"/>
        </w:rPr>
      </w:pPr>
      <w:r w:rsidRPr="00845A29">
        <w:rPr>
          <w:rFonts w:asciiTheme="minorHAnsi" w:hAnsiTheme="minorHAnsi" w:cstheme="minorHAnsi"/>
          <w:color w:val="auto"/>
          <w:sz w:val="24"/>
          <w:szCs w:val="24"/>
        </w:rPr>
        <w:t>) Presentazione della domanda di iscrizione</w:t>
      </w:r>
      <w:r w:rsidR="00C804B7">
        <w:rPr>
          <w:rFonts w:asciiTheme="minorHAnsi" w:hAnsiTheme="minorHAnsi" w:cstheme="minorHAnsi"/>
          <w:color w:val="auto"/>
          <w:sz w:val="24"/>
          <w:szCs w:val="24"/>
        </w:rPr>
        <w:t xml:space="preserve"> al II anno</w:t>
      </w:r>
    </w:p>
    <w:p w14:paraId="055D114E" w14:textId="77777777" w:rsidR="00AC41F7" w:rsidRPr="009A026B" w:rsidRDefault="00AC41F7" w:rsidP="00AC41F7">
      <w:pPr>
        <w:spacing w:after="0" w:line="270" w:lineRule="auto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CCAF1E3" w14:textId="1479E04E" w:rsidR="004022D7" w:rsidRPr="00866D4F" w:rsidRDefault="004022D7" w:rsidP="004022D7">
      <w:pPr>
        <w:spacing w:after="64" w:line="270" w:lineRule="auto"/>
        <w:jc w:val="center"/>
        <w:rPr>
          <w:rFonts w:asciiTheme="minorHAnsi" w:eastAsia="Palatino Linotype" w:hAnsiTheme="minorHAnsi" w:cstheme="minorHAnsi"/>
          <w:color w:val="auto"/>
          <w:sz w:val="28"/>
          <w:szCs w:val="24"/>
        </w:rPr>
      </w:pPr>
      <w:r w:rsidRPr="00866D4F">
        <w:rPr>
          <w:rFonts w:asciiTheme="minorHAnsi" w:eastAsia="Palatino Linotype" w:hAnsiTheme="minorHAnsi" w:cstheme="minorHAnsi"/>
          <w:color w:val="auto"/>
          <w:sz w:val="28"/>
          <w:szCs w:val="24"/>
        </w:rPr>
        <w:t xml:space="preserve">Scadenza iscrizioni: </w:t>
      </w:r>
      <w:r w:rsidR="00C804B7">
        <w:rPr>
          <w:rFonts w:asciiTheme="minorHAnsi" w:hAnsiTheme="minorHAnsi" w:cstheme="minorHAnsi"/>
          <w:b/>
          <w:bCs/>
          <w:color w:val="auto"/>
          <w:sz w:val="28"/>
          <w:szCs w:val="24"/>
        </w:rPr>
        <w:t>30</w:t>
      </w:r>
      <w:r w:rsidR="00C804B7" w:rsidRPr="00866D4F">
        <w:rPr>
          <w:rFonts w:asciiTheme="minorHAnsi" w:hAnsiTheme="minorHAnsi" w:cstheme="minorHAnsi"/>
          <w:b/>
          <w:bCs/>
          <w:color w:val="auto"/>
          <w:sz w:val="28"/>
          <w:szCs w:val="24"/>
        </w:rPr>
        <w:t xml:space="preserve"> </w:t>
      </w:r>
      <w:r w:rsidR="00C804B7">
        <w:rPr>
          <w:rFonts w:asciiTheme="minorHAnsi" w:hAnsiTheme="minorHAnsi" w:cstheme="minorHAnsi"/>
          <w:b/>
          <w:bCs/>
          <w:color w:val="auto"/>
          <w:sz w:val="28"/>
          <w:szCs w:val="24"/>
        </w:rPr>
        <w:t>settembre</w:t>
      </w:r>
      <w:r w:rsidR="00C804B7" w:rsidRPr="00866D4F">
        <w:rPr>
          <w:rFonts w:asciiTheme="minorHAnsi" w:hAnsiTheme="minorHAnsi" w:cstheme="minorHAnsi"/>
          <w:b/>
          <w:bCs/>
          <w:color w:val="auto"/>
          <w:sz w:val="28"/>
          <w:szCs w:val="24"/>
        </w:rPr>
        <w:t xml:space="preserve"> 202</w:t>
      </w:r>
      <w:r w:rsidR="00C804B7">
        <w:rPr>
          <w:rFonts w:asciiTheme="minorHAnsi" w:hAnsiTheme="minorHAnsi" w:cstheme="minorHAnsi"/>
          <w:b/>
          <w:bCs/>
          <w:color w:val="auto"/>
          <w:sz w:val="28"/>
          <w:szCs w:val="24"/>
        </w:rPr>
        <w:t>5</w:t>
      </w:r>
    </w:p>
    <w:p w14:paraId="4CA044A6" w14:textId="77777777" w:rsidR="00D541A3" w:rsidRDefault="00D541A3" w:rsidP="004022D7">
      <w:pPr>
        <w:spacing w:after="64" w:line="270" w:lineRule="auto"/>
        <w:rPr>
          <w:rFonts w:asciiTheme="minorHAnsi" w:hAnsiTheme="minorHAnsi" w:cstheme="minorHAnsi"/>
          <w:color w:val="auto"/>
          <w:sz w:val="24"/>
        </w:rPr>
      </w:pPr>
    </w:p>
    <w:p w14:paraId="49A2F0A8" w14:textId="77777777" w:rsidR="00D541A3" w:rsidRDefault="00D541A3" w:rsidP="004022D7">
      <w:pPr>
        <w:spacing w:after="64" w:line="270" w:lineRule="auto"/>
        <w:rPr>
          <w:rFonts w:asciiTheme="minorHAnsi" w:hAnsiTheme="minorHAnsi" w:cstheme="minorHAnsi"/>
          <w:color w:val="auto"/>
          <w:sz w:val="24"/>
        </w:rPr>
      </w:pPr>
    </w:p>
    <w:p w14:paraId="48B33E2D" w14:textId="77777777" w:rsidR="00D541A3" w:rsidRDefault="00D541A3" w:rsidP="004022D7">
      <w:pPr>
        <w:spacing w:after="64" w:line="270" w:lineRule="auto"/>
        <w:rPr>
          <w:rFonts w:asciiTheme="minorHAnsi" w:hAnsiTheme="minorHAnsi" w:cstheme="minorHAnsi"/>
          <w:color w:val="auto"/>
          <w:sz w:val="24"/>
        </w:rPr>
      </w:pPr>
    </w:p>
    <w:p w14:paraId="04A0107C" w14:textId="77777777" w:rsidR="00D541A3" w:rsidRDefault="00D541A3" w:rsidP="004022D7">
      <w:pPr>
        <w:spacing w:after="64" w:line="270" w:lineRule="auto"/>
        <w:rPr>
          <w:rFonts w:asciiTheme="minorHAnsi" w:hAnsiTheme="minorHAnsi" w:cstheme="minorHAnsi"/>
          <w:color w:val="auto"/>
          <w:sz w:val="24"/>
        </w:rPr>
      </w:pPr>
    </w:p>
    <w:p w14:paraId="56D92313" w14:textId="77777777" w:rsidR="00BC61FF" w:rsidRDefault="00BC61FF" w:rsidP="004022D7">
      <w:pPr>
        <w:spacing w:after="64" w:line="270" w:lineRule="auto"/>
        <w:rPr>
          <w:rFonts w:asciiTheme="minorHAnsi" w:hAnsiTheme="minorHAnsi" w:cstheme="minorHAnsi"/>
          <w:color w:val="auto"/>
          <w:sz w:val="24"/>
        </w:rPr>
      </w:pPr>
    </w:p>
    <w:p w14:paraId="04888EB6" w14:textId="77777777" w:rsidR="00D541A3" w:rsidRPr="00866D4F" w:rsidRDefault="00D541A3" w:rsidP="004022D7">
      <w:pPr>
        <w:spacing w:after="64" w:line="270" w:lineRule="auto"/>
        <w:rPr>
          <w:rFonts w:asciiTheme="minorHAnsi" w:hAnsiTheme="minorHAnsi" w:cstheme="minorHAnsi"/>
          <w:color w:val="auto"/>
          <w:sz w:val="24"/>
        </w:rPr>
      </w:pPr>
    </w:p>
    <w:p w14:paraId="6113B606" w14:textId="77777777" w:rsidR="00C9201A" w:rsidRDefault="00C9201A" w:rsidP="00CE71D9">
      <w:pPr>
        <w:rPr>
          <w:rFonts w:asciiTheme="minorHAnsi" w:hAnsiTheme="minorHAnsi" w:cstheme="minorHAnsi"/>
        </w:rPr>
      </w:pPr>
    </w:p>
    <w:sectPr w:rsidR="00C9201A">
      <w:pgSz w:w="11904" w:h="16838"/>
      <w:pgMar w:top="1440" w:right="11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Calibri"/>
    <w:charset w:val="00"/>
    <w:family w:val="auto"/>
    <w:pitch w:val="default"/>
  </w:font>
  <w:font w:name="Ballinger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44E3"/>
    <w:multiLevelType w:val="hybridMultilevel"/>
    <w:tmpl w:val="69AA2628"/>
    <w:lvl w:ilvl="0" w:tplc="A470DA32">
      <w:numFmt w:val="bullet"/>
      <w:lvlText w:val="-"/>
      <w:lvlJc w:val="left"/>
      <w:pPr>
        <w:ind w:left="45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" w15:restartNumberingAfterBreak="0">
    <w:nsid w:val="24E92864"/>
    <w:multiLevelType w:val="hybridMultilevel"/>
    <w:tmpl w:val="791E0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4E0D"/>
    <w:multiLevelType w:val="hybridMultilevel"/>
    <w:tmpl w:val="50203A0E"/>
    <w:lvl w:ilvl="0" w:tplc="257EA414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3CB22C">
      <w:start w:val="1"/>
      <w:numFmt w:val="bullet"/>
      <w:lvlText w:val=""/>
      <w:lvlJc w:val="left"/>
      <w:pPr>
        <w:ind w:left="1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9">
      <w:start w:val="1"/>
      <w:numFmt w:val="bullet"/>
      <w:lvlText w:val=""/>
      <w:lvlJc w:val="left"/>
      <w:pPr>
        <w:ind w:left="2602" w:hanging="360"/>
      </w:pPr>
      <w:rPr>
        <w:rFonts w:ascii="Wingdings" w:hAnsi="Wingdings" w:hint="default"/>
      </w:rPr>
    </w:lvl>
    <w:lvl w:ilvl="3" w:tplc="C4349EBA">
      <w:start w:val="1"/>
      <w:numFmt w:val="bullet"/>
      <w:lvlText w:val="▪"/>
      <w:lvlJc w:val="left"/>
      <w:pPr>
        <w:ind w:left="2962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C2C938">
      <w:start w:val="1"/>
      <w:numFmt w:val="bullet"/>
      <w:lvlText w:val="o"/>
      <w:lvlJc w:val="left"/>
      <w:pPr>
        <w:ind w:left="3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6070CA">
      <w:start w:val="1"/>
      <w:numFmt w:val="bullet"/>
      <w:lvlText w:val="▪"/>
      <w:lvlJc w:val="left"/>
      <w:pPr>
        <w:ind w:left="4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3CA884">
      <w:start w:val="1"/>
      <w:numFmt w:val="bullet"/>
      <w:lvlText w:val="•"/>
      <w:lvlJc w:val="left"/>
      <w:pPr>
        <w:ind w:left="5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76110E">
      <w:start w:val="1"/>
      <w:numFmt w:val="bullet"/>
      <w:lvlText w:val="o"/>
      <w:lvlJc w:val="left"/>
      <w:pPr>
        <w:ind w:left="5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20240">
      <w:start w:val="1"/>
      <w:numFmt w:val="bullet"/>
      <w:lvlText w:val="▪"/>
      <w:lvlJc w:val="left"/>
      <w:pPr>
        <w:ind w:left="6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B71609"/>
    <w:multiLevelType w:val="multilevel"/>
    <w:tmpl w:val="3DB832B8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9" w:hanging="1109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 w:hanging="1829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 w:hanging="2549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 w:hanging="3269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 w:hanging="3989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 w:hanging="4709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 w:hanging="5429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 w:hanging="6149"/>
      </w:pPr>
      <w:rPr>
        <w:rFonts w:ascii="Palatino Linotype" w:eastAsia="Palatino Linotype" w:hAnsi="Palatino Linotype" w:cs="Palatino Linotype"/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557811C9"/>
    <w:multiLevelType w:val="multilevel"/>
    <w:tmpl w:val="E85CD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6BB684E"/>
    <w:multiLevelType w:val="hybridMultilevel"/>
    <w:tmpl w:val="7C042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C2ABE"/>
    <w:multiLevelType w:val="hybridMultilevel"/>
    <w:tmpl w:val="ABAC615A"/>
    <w:lvl w:ilvl="0" w:tplc="06544320">
      <w:start w:val="1"/>
      <w:numFmt w:val="decimal"/>
      <w:lvlText w:val="%1)"/>
      <w:lvlJc w:val="left"/>
      <w:pPr>
        <w:ind w:left="1701" w:hanging="360"/>
      </w:pPr>
      <w:rPr>
        <w:rFonts w:asciiTheme="minorHAnsi" w:hAnsiTheme="minorHAnsi" w:cs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421" w:hanging="360"/>
      </w:pPr>
    </w:lvl>
    <w:lvl w:ilvl="2" w:tplc="0410001B" w:tentative="1">
      <w:start w:val="1"/>
      <w:numFmt w:val="lowerRoman"/>
      <w:lvlText w:val="%3."/>
      <w:lvlJc w:val="right"/>
      <w:pPr>
        <w:ind w:left="3141" w:hanging="180"/>
      </w:pPr>
    </w:lvl>
    <w:lvl w:ilvl="3" w:tplc="0410000F" w:tentative="1">
      <w:start w:val="1"/>
      <w:numFmt w:val="decimal"/>
      <w:lvlText w:val="%4."/>
      <w:lvlJc w:val="left"/>
      <w:pPr>
        <w:ind w:left="3861" w:hanging="360"/>
      </w:pPr>
    </w:lvl>
    <w:lvl w:ilvl="4" w:tplc="04100019" w:tentative="1">
      <w:start w:val="1"/>
      <w:numFmt w:val="lowerLetter"/>
      <w:lvlText w:val="%5."/>
      <w:lvlJc w:val="left"/>
      <w:pPr>
        <w:ind w:left="4581" w:hanging="360"/>
      </w:pPr>
    </w:lvl>
    <w:lvl w:ilvl="5" w:tplc="0410001B" w:tentative="1">
      <w:start w:val="1"/>
      <w:numFmt w:val="lowerRoman"/>
      <w:lvlText w:val="%6."/>
      <w:lvlJc w:val="right"/>
      <w:pPr>
        <w:ind w:left="5301" w:hanging="180"/>
      </w:pPr>
    </w:lvl>
    <w:lvl w:ilvl="6" w:tplc="0410000F" w:tentative="1">
      <w:start w:val="1"/>
      <w:numFmt w:val="decimal"/>
      <w:lvlText w:val="%7."/>
      <w:lvlJc w:val="left"/>
      <w:pPr>
        <w:ind w:left="6021" w:hanging="360"/>
      </w:pPr>
    </w:lvl>
    <w:lvl w:ilvl="7" w:tplc="04100019" w:tentative="1">
      <w:start w:val="1"/>
      <w:numFmt w:val="lowerLetter"/>
      <w:lvlText w:val="%8."/>
      <w:lvlJc w:val="left"/>
      <w:pPr>
        <w:ind w:left="6741" w:hanging="360"/>
      </w:pPr>
    </w:lvl>
    <w:lvl w:ilvl="8" w:tplc="0410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7E8D449B"/>
    <w:multiLevelType w:val="hybridMultilevel"/>
    <w:tmpl w:val="B5CCE1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95732">
    <w:abstractNumId w:val="2"/>
  </w:num>
  <w:num w:numId="2" w16cid:durableId="1908803932">
    <w:abstractNumId w:val="0"/>
  </w:num>
  <w:num w:numId="3" w16cid:durableId="104621348">
    <w:abstractNumId w:val="3"/>
  </w:num>
  <w:num w:numId="4" w16cid:durableId="1866598468">
    <w:abstractNumId w:val="4"/>
  </w:num>
  <w:num w:numId="5" w16cid:durableId="1734305284">
    <w:abstractNumId w:val="6"/>
  </w:num>
  <w:num w:numId="6" w16cid:durableId="1290209322">
    <w:abstractNumId w:val="5"/>
  </w:num>
  <w:num w:numId="7" w16cid:durableId="844321354">
    <w:abstractNumId w:val="1"/>
  </w:num>
  <w:num w:numId="8" w16cid:durableId="939531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F3"/>
    <w:rsid w:val="000146D3"/>
    <w:rsid w:val="00020D2A"/>
    <w:rsid w:val="00032AD2"/>
    <w:rsid w:val="000341A0"/>
    <w:rsid w:val="00036F30"/>
    <w:rsid w:val="00056253"/>
    <w:rsid w:val="00061494"/>
    <w:rsid w:val="00091A25"/>
    <w:rsid w:val="000A5DBD"/>
    <w:rsid w:val="000D6BF0"/>
    <w:rsid w:val="000F201B"/>
    <w:rsid w:val="0013543F"/>
    <w:rsid w:val="00137B55"/>
    <w:rsid w:val="0014214C"/>
    <w:rsid w:val="00143572"/>
    <w:rsid w:val="00162D3E"/>
    <w:rsid w:val="00167563"/>
    <w:rsid w:val="001701C3"/>
    <w:rsid w:val="001A27A2"/>
    <w:rsid w:val="001A3B6C"/>
    <w:rsid w:val="001B7305"/>
    <w:rsid w:val="001D0EF3"/>
    <w:rsid w:val="001E5BF2"/>
    <w:rsid w:val="001F014A"/>
    <w:rsid w:val="001F299E"/>
    <w:rsid w:val="002010D3"/>
    <w:rsid w:val="002013FF"/>
    <w:rsid w:val="00210803"/>
    <w:rsid w:val="00215502"/>
    <w:rsid w:val="00242502"/>
    <w:rsid w:val="00254569"/>
    <w:rsid w:val="0026217F"/>
    <w:rsid w:val="002658D2"/>
    <w:rsid w:val="00273DE8"/>
    <w:rsid w:val="00273EA6"/>
    <w:rsid w:val="002D6344"/>
    <w:rsid w:val="002F341D"/>
    <w:rsid w:val="002F46A7"/>
    <w:rsid w:val="002F6E6D"/>
    <w:rsid w:val="002F730F"/>
    <w:rsid w:val="002F7E72"/>
    <w:rsid w:val="00361966"/>
    <w:rsid w:val="0039568B"/>
    <w:rsid w:val="00395BF1"/>
    <w:rsid w:val="003A4A48"/>
    <w:rsid w:val="003A5CC1"/>
    <w:rsid w:val="003B2D5F"/>
    <w:rsid w:val="003B4253"/>
    <w:rsid w:val="003C3BE2"/>
    <w:rsid w:val="003C5F55"/>
    <w:rsid w:val="003D0BAB"/>
    <w:rsid w:val="003D62BF"/>
    <w:rsid w:val="003E0751"/>
    <w:rsid w:val="003E5010"/>
    <w:rsid w:val="003E59B6"/>
    <w:rsid w:val="004022D7"/>
    <w:rsid w:val="00413E4A"/>
    <w:rsid w:val="00417096"/>
    <w:rsid w:val="0044405A"/>
    <w:rsid w:val="004520C4"/>
    <w:rsid w:val="00452FE5"/>
    <w:rsid w:val="00465A5E"/>
    <w:rsid w:val="00470953"/>
    <w:rsid w:val="00475BED"/>
    <w:rsid w:val="00486D74"/>
    <w:rsid w:val="00490AA3"/>
    <w:rsid w:val="00491B0B"/>
    <w:rsid w:val="004962EC"/>
    <w:rsid w:val="00497A39"/>
    <w:rsid w:val="004A4A45"/>
    <w:rsid w:val="004C5577"/>
    <w:rsid w:val="004C5D0E"/>
    <w:rsid w:val="004F1812"/>
    <w:rsid w:val="00540211"/>
    <w:rsid w:val="005440D5"/>
    <w:rsid w:val="0056155B"/>
    <w:rsid w:val="005615AE"/>
    <w:rsid w:val="0057448B"/>
    <w:rsid w:val="00594A68"/>
    <w:rsid w:val="005D5406"/>
    <w:rsid w:val="005E3F15"/>
    <w:rsid w:val="005E5D8A"/>
    <w:rsid w:val="005E75BA"/>
    <w:rsid w:val="006010CA"/>
    <w:rsid w:val="006020CB"/>
    <w:rsid w:val="00602343"/>
    <w:rsid w:val="006032EC"/>
    <w:rsid w:val="00631B5B"/>
    <w:rsid w:val="00634225"/>
    <w:rsid w:val="006804D8"/>
    <w:rsid w:val="00683C0E"/>
    <w:rsid w:val="00686F22"/>
    <w:rsid w:val="006A5E63"/>
    <w:rsid w:val="006A6D91"/>
    <w:rsid w:val="006B55AA"/>
    <w:rsid w:val="006B5F19"/>
    <w:rsid w:val="006B72BD"/>
    <w:rsid w:val="006D6721"/>
    <w:rsid w:val="006F247E"/>
    <w:rsid w:val="006F3696"/>
    <w:rsid w:val="00703203"/>
    <w:rsid w:val="00707BBB"/>
    <w:rsid w:val="00734212"/>
    <w:rsid w:val="00747756"/>
    <w:rsid w:val="007676F9"/>
    <w:rsid w:val="00781127"/>
    <w:rsid w:val="00786B46"/>
    <w:rsid w:val="0079411B"/>
    <w:rsid w:val="007D4E2C"/>
    <w:rsid w:val="007D5DC8"/>
    <w:rsid w:val="008077D2"/>
    <w:rsid w:val="00823477"/>
    <w:rsid w:val="008244D4"/>
    <w:rsid w:val="00841A95"/>
    <w:rsid w:val="00845A29"/>
    <w:rsid w:val="00850BCB"/>
    <w:rsid w:val="00866D4F"/>
    <w:rsid w:val="00872986"/>
    <w:rsid w:val="008B3A81"/>
    <w:rsid w:val="008B5788"/>
    <w:rsid w:val="008C5ACD"/>
    <w:rsid w:val="008D1B3D"/>
    <w:rsid w:val="008F045E"/>
    <w:rsid w:val="009050D6"/>
    <w:rsid w:val="00910931"/>
    <w:rsid w:val="009129C4"/>
    <w:rsid w:val="00913215"/>
    <w:rsid w:val="00921B89"/>
    <w:rsid w:val="00926315"/>
    <w:rsid w:val="00940689"/>
    <w:rsid w:val="00946EC6"/>
    <w:rsid w:val="00951C34"/>
    <w:rsid w:val="00966A87"/>
    <w:rsid w:val="00972584"/>
    <w:rsid w:val="00977A7D"/>
    <w:rsid w:val="009877DF"/>
    <w:rsid w:val="00994933"/>
    <w:rsid w:val="009949B5"/>
    <w:rsid w:val="009B4CD4"/>
    <w:rsid w:val="009C4ACB"/>
    <w:rsid w:val="009D031D"/>
    <w:rsid w:val="009E59DF"/>
    <w:rsid w:val="00A05C34"/>
    <w:rsid w:val="00A10D4F"/>
    <w:rsid w:val="00A12545"/>
    <w:rsid w:val="00A125F7"/>
    <w:rsid w:val="00A60CD0"/>
    <w:rsid w:val="00A61442"/>
    <w:rsid w:val="00A77B20"/>
    <w:rsid w:val="00A9442E"/>
    <w:rsid w:val="00AB6FF7"/>
    <w:rsid w:val="00AC41F7"/>
    <w:rsid w:val="00AD45D7"/>
    <w:rsid w:val="00AD7D04"/>
    <w:rsid w:val="00AE4DDA"/>
    <w:rsid w:val="00AF73D6"/>
    <w:rsid w:val="00B26A9E"/>
    <w:rsid w:val="00B32C54"/>
    <w:rsid w:val="00B44824"/>
    <w:rsid w:val="00B469E6"/>
    <w:rsid w:val="00B50296"/>
    <w:rsid w:val="00B71F53"/>
    <w:rsid w:val="00B8006D"/>
    <w:rsid w:val="00B811CF"/>
    <w:rsid w:val="00B82BC0"/>
    <w:rsid w:val="00B85283"/>
    <w:rsid w:val="00B85EB2"/>
    <w:rsid w:val="00BC61FF"/>
    <w:rsid w:val="00BC7BE8"/>
    <w:rsid w:val="00BD599C"/>
    <w:rsid w:val="00BE1FA9"/>
    <w:rsid w:val="00BE38EA"/>
    <w:rsid w:val="00BF025B"/>
    <w:rsid w:val="00BF2A9D"/>
    <w:rsid w:val="00C16537"/>
    <w:rsid w:val="00C22FA4"/>
    <w:rsid w:val="00C23201"/>
    <w:rsid w:val="00C27854"/>
    <w:rsid w:val="00C477B3"/>
    <w:rsid w:val="00C70241"/>
    <w:rsid w:val="00C734C0"/>
    <w:rsid w:val="00C804B7"/>
    <w:rsid w:val="00C86341"/>
    <w:rsid w:val="00C9201A"/>
    <w:rsid w:val="00CC086C"/>
    <w:rsid w:val="00CC4F20"/>
    <w:rsid w:val="00CE71D9"/>
    <w:rsid w:val="00D06DF2"/>
    <w:rsid w:val="00D115FE"/>
    <w:rsid w:val="00D20E9C"/>
    <w:rsid w:val="00D34838"/>
    <w:rsid w:val="00D348F5"/>
    <w:rsid w:val="00D441E4"/>
    <w:rsid w:val="00D541A3"/>
    <w:rsid w:val="00D54489"/>
    <w:rsid w:val="00D57CD1"/>
    <w:rsid w:val="00D85100"/>
    <w:rsid w:val="00D86848"/>
    <w:rsid w:val="00DA3306"/>
    <w:rsid w:val="00DB7CDD"/>
    <w:rsid w:val="00DC0D09"/>
    <w:rsid w:val="00DC2EC1"/>
    <w:rsid w:val="00DD3FBE"/>
    <w:rsid w:val="00DD76E3"/>
    <w:rsid w:val="00DF5113"/>
    <w:rsid w:val="00E01AA6"/>
    <w:rsid w:val="00E059CA"/>
    <w:rsid w:val="00E0794B"/>
    <w:rsid w:val="00E15445"/>
    <w:rsid w:val="00E16406"/>
    <w:rsid w:val="00E360BD"/>
    <w:rsid w:val="00E64E59"/>
    <w:rsid w:val="00E70810"/>
    <w:rsid w:val="00E84A35"/>
    <w:rsid w:val="00E967B2"/>
    <w:rsid w:val="00E969CF"/>
    <w:rsid w:val="00E96B05"/>
    <w:rsid w:val="00EA3141"/>
    <w:rsid w:val="00EB285E"/>
    <w:rsid w:val="00EC26A2"/>
    <w:rsid w:val="00EC361A"/>
    <w:rsid w:val="00F04BE5"/>
    <w:rsid w:val="00F252E1"/>
    <w:rsid w:val="00F37129"/>
    <w:rsid w:val="00F621ED"/>
    <w:rsid w:val="00F80857"/>
    <w:rsid w:val="00FA0CAC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95AE"/>
  <w15:docId w15:val="{D9C9725F-68AF-44B6-90BF-9498E348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1F0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1F01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2D3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621ED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F0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F01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nfasigrassetto">
    <w:name w:val="Strong"/>
    <w:basedOn w:val="Carpredefinitoparagrafo"/>
    <w:uiPriority w:val="22"/>
    <w:qFormat/>
    <w:rsid w:val="001F014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F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69C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A3306"/>
    <w:rPr>
      <w:color w:val="954F72" w:themeColor="followedHyperlink"/>
      <w:u w:val="single"/>
    </w:rPr>
  </w:style>
  <w:style w:type="paragraph" w:customStyle="1" w:styleId="Default">
    <w:name w:val="Default"/>
    <w:rsid w:val="00DA33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6804D8"/>
    <w:rPr>
      <w:rFonts w:cs="Ballinger Condensed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47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5">
    <w:name w:val="Grid Table 1 Light Accent 5"/>
    <w:basedOn w:val="Tabellanormale"/>
    <w:uiPriority w:val="46"/>
    <w:rsid w:val="00475BE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cp:lastModifiedBy>csumanesimo5@outlook.it</cp:lastModifiedBy>
  <cp:revision>7</cp:revision>
  <cp:lastPrinted>2024-04-08T06:57:00Z</cp:lastPrinted>
  <dcterms:created xsi:type="dcterms:W3CDTF">2024-05-30T08:00:00Z</dcterms:created>
  <dcterms:modified xsi:type="dcterms:W3CDTF">2025-09-22T12:46:00Z</dcterms:modified>
</cp:coreProperties>
</file>